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FCC5" w14:textId="6C0D7324" w:rsidR="009263C0" w:rsidRPr="00D97D42" w:rsidRDefault="009263C0" w:rsidP="009263C0">
      <w:pPr>
        <w:jc w:val="right"/>
        <w:rPr>
          <w:rFonts w:asciiTheme="majorHAnsi" w:hAnsiTheme="majorHAnsi" w:cstheme="majorHAnsi"/>
          <w:i/>
          <w:iCs/>
        </w:rPr>
      </w:pPr>
      <w:r w:rsidRPr="00D97D42">
        <w:rPr>
          <w:rFonts w:asciiTheme="majorHAnsi" w:hAnsiTheme="majorHAnsi" w:cstheme="majorHAnsi"/>
          <w:i/>
          <w:iCs/>
        </w:rPr>
        <w:t xml:space="preserve">Warszawa, </w:t>
      </w:r>
      <w:r w:rsidR="00AC4F09">
        <w:rPr>
          <w:rFonts w:asciiTheme="majorHAnsi" w:hAnsiTheme="majorHAnsi" w:cstheme="majorHAnsi"/>
          <w:i/>
          <w:iCs/>
        </w:rPr>
        <w:t>13</w:t>
      </w:r>
      <w:r w:rsidRPr="00D97D42">
        <w:rPr>
          <w:rFonts w:asciiTheme="majorHAnsi" w:hAnsiTheme="majorHAnsi" w:cstheme="majorHAnsi"/>
          <w:i/>
          <w:iCs/>
        </w:rPr>
        <w:t>.</w:t>
      </w:r>
      <w:r w:rsidR="00AC4F09">
        <w:rPr>
          <w:rFonts w:asciiTheme="majorHAnsi" w:hAnsiTheme="majorHAnsi" w:cstheme="majorHAnsi"/>
          <w:i/>
          <w:iCs/>
        </w:rPr>
        <w:t>04</w:t>
      </w:r>
      <w:r w:rsidRPr="00D97D42">
        <w:rPr>
          <w:rFonts w:asciiTheme="majorHAnsi" w:hAnsiTheme="majorHAnsi" w:cstheme="majorHAnsi"/>
          <w:i/>
          <w:iCs/>
        </w:rPr>
        <w:t>.</w:t>
      </w:r>
      <w:r w:rsidR="00AC4F09">
        <w:rPr>
          <w:rFonts w:asciiTheme="majorHAnsi" w:hAnsiTheme="majorHAnsi" w:cstheme="majorHAnsi"/>
          <w:i/>
          <w:iCs/>
        </w:rPr>
        <w:t>2022</w:t>
      </w:r>
      <w:r w:rsidRPr="00D97D42">
        <w:rPr>
          <w:rFonts w:asciiTheme="majorHAnsi" w:hAnsiTheme="majorHAnsi" w:cstheme="majorHAnsi"/>
          <w:i/>
          <w:iCs/>
        </w:rPr>
        <w:t xml:space="preserve"> r.</w:t>
      </w:r>
    </w:p>
    <w:p w14:paraId="59D27485" w14:textId="27230E71" w:rsidR="009263C0" w:rsidRPr="00D97D42" w:rsidRDefault="005D54E4" w:rsidP="009263C0">
      <w:pPr>
        <w:jc w:val="right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Informacja</w:t>
      </w:r>
      <w:r w:rsidR="009263C0" w:rsidRPr="00D97D42">
        <w:rPr>
          <w:rFonts w:asciiTheme="majorHAnsi" w:hAnsiTheme="majorHAnsi" w:cstheme="majorHAnsi"/>
          <w:i/>
          <w:iCs/>
        </w:rPr>
        <w:t xml:space="preserve"> prasowa</w:t>
      </w:r>
    </w:p>
    <w:p w14:paraId="2C860881" w14:textId="77777777" w:rsidR="009C5F52" w:rsidRDefault="009C5F52" w:rsidP="00052D4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C5F52">
        <w:rPr>
          <w:rFonts w:asciiTheme="majorHAnsi" w:hAnsiTheme="majorHAnsi" w:cstheme="majorHAnsi"/>
          <w:b/>
          <w:bCs/>
          <w:sz w:val="28"/>
          <w:szCs w:val="28"/>
        </w:rPr>
        <w:t xml:space="preserve">Odpuść i daj sobie szanse na bycie perfekcyjnie nieperfekcyjnym. </w:t>
      </w:r>
    </w:p>
    <w:p w14:paraId="1D4C8F04" w14:textId="77777777" w:rsidR="009C5F52" w:rsidRDefault="009C5F52" w:rsidP="00052D4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F94E3CA" w14:textId="7BE908F7" w:rsidR="009C5F52" w:rsidRDefault="003B1DAE" w:rsidP="00052D4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inline distT="0" distB="0" distL="0" distR="0" wp14:anchorId="3609D707" wp14:editId="60705DDE">
            <wp:extent cx="5760720" cy="3840480"/>
            <wp:effectExtent l="0" t="0" r="0" b="7620"/>
            <wp:docPr id="2" name="Obraz 2" descr="Obraz zawierający tekst, zewnętrzne, budynek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ewnętrzne, budynek, osob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23F2" w14:textId="77777777" w:rsidR="009C5F52" w:rsidRDefault="009C5F52" w:rsidP="00052D4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761D4AF" w14:textId="77777777" w:rsidR="009C5F52" w:rsidRDefault="009C5F52" w:rsidP="00052D4D">
      <w:pPr>
        <w:jc w:val="both"/>
        <w:rPr>
          <w:rFonts w:asciiTheme="majorHAnsi" w:hAnsiTheme="majorHAnsi" w:cstheme="majorHAnsi"/>
          <w:b/>
          <w:bCs/>
        </w:rPr>
      </w:pPr>
      <w:r w:rsidRPr="009C5F52">
        <w:rPr>
          <w:rFonts w:asciiTheme="majorHAnsi" w:hAnsiTheme="majorHAnsi" w:cstheme="majorHAnsi"/>
          <w:b/>
          <w:bCs/>
        </w:rPr>
        <w:t xml:space="preserve">Codzienne stres-napinki od samego rana: budzik, kawa, śniadanie w przelocie, nienagannie wyprasowane ubranie, sprint z dziećmi do szkoły, a w torbie zdrowe przekąski. Co by się stało gdybyśmy sobie trochę odpuścili? Przecież nie możemy być zawsze na 100%! Czas na pozbycie się frustracji i skupienie się na tym, co dla nas ważne. Marka Le Grand Noir ma kilka rad jak być perfekcyjnie... nieperfekcyjnym, zadbać o siebie i swoje samopoczucie. </w:t>
      </w:r>
    </w:p>
    <w:p w14:paraId="19E614E3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/>
        </w:rPr>
      </w:pPr>
      <w:r w:rsidRPr="009C5F52">
        <w:rPr>
          <w:rFonts w:asciiTheme="majorHAnsi" w:hAnsiTheme="majorHAnsi" w:cstheme="majorHAnsi"/>
          <w:b/>
        </w:rPr>
        <w:t>Must be done i nic więcej!</w:t>
      </w:r>
    </w:p>
    <w:p w14:paraId="2ABC0B61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t>Zacznij od ustalenia priorytetów. Wrzuć na początek listy wszystko to co rzeczywiście jest twoim „must be done”. Ale jak zaczną się na niej pojawiać mniej istotne rzeczy – przystopuj! Zastanów się czy nie możesz scedować część takich obowiązków… na innych członków rodziny. A może w ogóle nie musisz tego robić? Albo da się to rozłożyć na raty? Świat się nie zawali, jak po pracy, zamiast stać w kuchni nad obiadowymi daniami na kolejne 3 dni, usiądziesz wygodnie w fotelu i posłuchasz kojącej stres muzyki. I te chwile „tylko dla siebie” warto maksymalnie uprzyjemniać. Na przykład sięgając po lampkę wina Le Grand Noir. Jeśli wybierzemy Merlota - poczujemy na języku lekką nutę morwy z delikatnym posmakiem wiśni i truskawek. Rozleje się ciepłą falą na podniebieniu, mimo chłodnej wiosny!</w:t>
      </w:r>
    </w:p>
    <w:p w14:paraId="0B0D4396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/>
        </w:rPr>
      </w:pPr>
    </w:p>
    <w:p w14:paraId="16E67F93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/>
        </w:rPr>
      </w:pPr>
      <w:r w:rsidRPr="009C5F52">
        <w:rPr>
          <w:rFonts w:asciiTheme="majorHAnsi" w:hAnsiTheme="majorHAnsi" w:cstheme="majorHAnsi"/>
          <w:b/>
        </w:rPr>
        <w:t xml:space="preserve">Pielęgnuj to, co daje Ci radość </w:t>
      </w:r>
    </w:p>
    <w:p w14:paraId="23B8F914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</w:p>
    <w:p w14:paraId="0A384378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t>W kolejnym kroku, zaglądając sobie w oczy w lustrze, określ swoje mocne strony. Te prawdziwe, a nie życzeniowe! Skup się na nich i zacznij je systematycznie rozwijać. Tylko sami ze sobą możemy skutecznie wynegocjować słuszne cele: ustalić, co chcemy rzeczywiście robić w życiu, co może dać nam więcej radości i satysfakcji. Pozostałe elementy naszej codziennej układanki już nie muszą być tak idealnie dopracowane.</w:t>
      </w:r>
    </w:p>
    <w:p w14:paraId="2B8105D9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/>
        </w:rPr>
      </w:pPr>
    </w:p>
    <w:p w14:paraId="0FCA129A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/>
        </w:rPr>
      </w:pPr>
      <w:r w:rsidRPr="009C5F52">
        <w:rPr>
          <w:rFonts w:asciiTheme="majorHAnsi" w:hAnsiTheme="majorHAnsi" w:cstheme="majorHAnsi"/>
          <w:b/>
        </w:rPr>
        <w:t>Zacznij sobie w końcu ułatwiać życie</w:t>
      </w:r>
    </w:p>
    <w:p w14:paraId="56385D55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t xml:space="preserve">Wkładasz rano do lunchboxa sałatkę z zieleniny na lunchową przerwę – nie wypada przecież niezdrowo się odżywiać, a w duchu jęczysz i narzekasz? Może niepotrzebnie traciłeś wieczorny czas na krojenie warzyw. Można przecież zamówić coś na mieście lub skorzystać z profesjonalnego cateringu i zyskać 15 minut na dłuższą lekturę, pogawędkę z przyjaciółką czy kilka chwil przed xboxem. Wiesz co? Faktycznie można! Bo nie wszystko w swoim życiu musisz robić na 100%. Nie każda rzecz musi być dopięta na ostatni guzik. Wrzuć na luz! Zaakceptuj prosty fakt: każdy potrzebuje czasem się wyspać, zjeść hambugsa (wiadomo skąd) czy poczytać wzruszające romansidło, które nic a nic nie poszerzy intelektualnych horyzontów, ale przyniesie całkiem przyzwoitą dawkę wytchnienia. </w:t>
      </w:r>
    </w:p>
    <w:p w14:paraId="4B617958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</w:p>
    <w:p w14:paraId="7578FB49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/>
        </w:rPr>
      </w:pPr>
      <w:r w:rsidRPr="009C5F52">
        <w:rPr>
          <w:rFonts w:asciiTheme="majorHAnsi" w:hAnsiTheme="majorHAnsi" w:cstheme="majorHAnsi"/>
          <w:b/>
        </w:rPr>
        <w:t>Pozbądź się codziennej frustracji</w:t>
      </w:r>
    </w:p>
    <w:p w14:paraId="3D4D02F3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t>Jeśli mieszkasz z rodziną, partnerem czy z dzieckiem, które już wyszło z pieluch lub też współlokatorem – pamiętaj, że prowadzenie domu nie musi być tylko na twojej głowie. Z łatwością unikniesz stresowej napinki, jeśli wprowadzisz w życie tych kilka rad, proponowanych przez markę Le Grand Noir:</w:t>
      </w:r>
    </w:p>
    <w:p w14:paraId="4E76FF9D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t>•</w:t>
      </w:r>
      <w:r w:rsidRPr="009C5F52">
        <w:rPr>
          <w:rFonts w:asciiTheme="majorHAnsi" w:hAnsiTheme="majorHAnsi" w:cstheme="majorHAnsi"/>
          <w:bCs/>
        </w:rPr>
        <w:tab/>
        <w:t>Rozdzielaj obowiązki. Czy chodzi o dni, tygodnie czy miesiące - zawsze w zgodzie ustalajcie, kto za co będzie odpowiadać. Ty gotujesz? No to partner zmywa. Zrobiłeś pranie, ale nienawidzisz prasować? Uśmiechnij się do kogoś z współmieszkańców, by cię wyręczył i wziął do ręki żelazko. Ujmij pochlebstwem, pochwal za staranność.</w:t>
      </w:r>
    </w:p>
    <w:p w14:paraId="463913FC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t>•</w:t>
      </w:r>
      <w:r w:rsidRPr="009C5F52">
        <w:rPr>
          <w:rFonts w:asciiTheme="majorHAnsi" w:hAnsiTheme="majorHAnsi" w:cstheme="majorHAnsi"/>
          <w:bCs/>
        </w:rPr>
        <w:tab/>
        <w:t xml:space="preserve">To nie wstyd szukać wsparcia z zewnątrz. Jeśli tylko masz taką możliwość, zatrudnij kogoś, kto choć w części wyręczy cię w prowadzeniu domu. Osoba sprzątająca nie musi przychodzić kilka razy w tygodniu. Nawet jak zacznie pojawiać się co 2 tygodnie, byle regularnie, też odczujesz ulgę, a mieszkanie z czasem zacznie lśnić. </w:t>
      </w:r>
    </w:p>
    <w:p w14:paraId="16C07E3F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t>•</w:t>
      </w:r>
      <w:r w:rsidRPr="009C5F52">
        <w:rPr>
          <w:rFonts w:asciiTheme="majorHAnsi" w:hAnsiTheme="majorHAnsi" w:cstheme="majorHAnsi"/>
          <w:bCs/>
        </w:rPr>
        <w:tab/>
        <w:t xml:space="preserve">Wyznacz priorytety rozwoju zawodowego. Określ to, do czego dążysz i pokieruj swoją przyszłością tak, aby za 5, 10 lat móc z dumą i satysfakcją ocenić swoje dokonania zawodowe. Do celu zmierzaj małymi krokami, lecz świadomie – step by step. </w:t>
      </w:r>
    </w:p>
    <w:p w14:paraId="71B7E63D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t>•</w:t>
      </w:r>
      <w:r w:rsidRPr="009C5F52">
        <w:rPr>
          <w:rFonts w:asciiTheme="majorHAnsi" w:hAnsiTheme="majorHAnsi" w:cstheme="majorHAnsi"/>
          <w:bCs/>
        </w:rPr>
        <w:tab/>
        <w:t xml:space="preserve">Presji powiedz „nie”. Jeśli zaplanujesz cel realny do osiągnięcia zwykle prędzej czy później go osiągniesz bez zbędnej presji i nerwów. Pamiętaj, że nie wszystko musi być na wyciągnięcie ręki, już, jutro! </w:t>
      </w:r>
    </w:p>
    <w:p w14:paraId="3708AA92" w14:textId="77777777" w:rsidR="009C5F52" w:rsidRPr="009C5F5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lastRenderedPageBreak/>
        <w:t>•</w:t>
      </w:r>
      <w:r w:rsidRPr="009C5F52">
        <w:rPr>
          <w:rFonts w:asciiTheme="majorHAnsi" w:hAnsiTheme="majorHAnsi" w:cstheme="majorHAnsi"/>
          <w:bCs/>
        </w:rPr>
        <w:tab/>
        <w:t xml:space="preserve">Dbaj o zainteresowania. Powszechne jest przekonanie, że wykształcony człowiek powinien brylować w towarzystwie czy mieć zdanie na każdy temat. Tylko po co? Czy nie lepiej mieć kilka autentycznych zainteresowań i systematycznie je pogłębiać? Skoncentruj się na tych pasjach, które Cię ekscytują i rozwijają, a rychło przekonasz się, że w twoich ulubionych dziedzinach wielu przyjaciół uzna cię za prawdziwego eksperta. </w:t>
      </w:r>
    </w:p>
    <w:p w14:paraId="2D1F186F" w14:textId="105E382F" w:rsidR="00D97D42" w:rsidRPr="00D97D42" w:rsidRDefault="009C5F52" w:rsidP="009C5F52">
      <w:pPr>
        <w:jc w:val="both"/>
        <w:rPr>
          <w:rFonts w:asciiTheme="majorHAnsi" w:hAnsiTheme="majorHAnsi" w:cstheme="majorHAnsi"/>
          <w:bCs/>
        </w:rPr>
      </w:pPr>
      <w:r w:rsidRPr="009C5F52">
        <w:rPr>
          <w:rFonts w:asciiTheme="majorHAnsi" w:hAnsiTheme="majorHAnsi" w:cstheme="majorHAnsi"/>
          <w:bCs/>
        </w:rPr>
        <w:t xml:space="preserve">Podsumowując, pamiętaj: bycie „numero uno” we wszystkim i w każdym momencie to nadmierna ambicja i – co gorzej – prosta droga do życiowego wypalenia. Nic złego się nie stanie jeśli będziesz w czymś dobry na 50 czy 70%. </w:t>
      </w:r>
      <w:r w:rsidRPr="000E003E">
        <w:rPr>
          <w:rFonts w:asciiTheme="majorHAnsi" w:hAnsiTheme="majorHAnsi" w:cstheme="majorHAnsi"/>
          <w:bCs/>
          <w:color w:val="000000" w:themeColor="text1"/>
        </w:rPr>
        <w:t xml:space="preserve">Ważniejsze, </w:t>
      </w:r>
      <w:r w:rsidR="00FE70AC">
        <w:rPr>
          <w:rFonts w:asciiTheme="majorHAnsi" w:hAnsiTheme="majorHAnsi" w:cstheme="majorHAnsi"/>
          <w:bCs/>
          <w:color w:val="000000" w:themeColor="text1"/>
        </w:rPr>
        <w:t>by nie zarażać</w:t>
      </w:r>
      <w:r w:rsidRPr="000E003E">
        <w:rPr>
          <w:rFonts w:asciiTheme="majorHAnsi" w:hAnsiTheme="majorHAnsi" w:cstheme="majorHAnsi"/>
          <w:bCs/>
          <w:color w:val="000000" w:themeColor="text1"/>
        </w:rPr>
        <w:t xml:space="preserve"> innych stanem </w:t>
      </w:r>
      <w:r w:rsidRPr="009C5F52">
        <w:rPr>
          <w:rFonts w:asciiTheme="majorHAnsi" w:hAnsiTheme="majorHAnsi" w:cstheme="majorHAnsi"/>
          <w:bCs/>
        </w:rPr>
        <w:t>permanentnego stresu, a swoje codzienne obowiązki spełniać z przyjemnością, na luzie. Jeśli się zgadzasz i chcesz należeć do radosnego i przyjaznego grona perfekcyjnie nieperfekcyjnych, wznieś za to toast lampką wina Le Grand Noir!</w:t>
      </w:r>
    </w:p>
    <w:p w14:paraId="74CCEC1F" w14:textId="77777777" w:rsidR="00D97D42" w:rsidRPr="00D97D42" w:rsidRDefault="00D97D42" w:rsidP="00D97D42">
      <w:pPr>
        <w:pStyle w:val="Akapitzlis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97D42">
        <w:rPr>
          <w:rFonts w:asciiTheme="majorHAnsi" w:eastAsia="Segoe UI Emoji" w:hAnsiTheme="majorHAnsi" w:cstheme="majorHAnsi"/>
          <w:b/>
          <w:bCs/>
          <w:sz w:val="22"/>
          <w:szCs w:val="22"/>
        </w:rPr>
        <w:t>O marce Le Grand Noir:</w:t>
      </w:r>
    </w:p>
    <w:p w14:paraId="748B497C" w14:textId="77777777" w:rsidR="00D97D42" w:rsidRPr="00D97D42" w:rsidRDefault="00D97D42" w:rsidP="00D97D42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 w:rsidRPr="00D97D42">
        <w:rPr>
          <w:rFonts w:asciiTheme="majorHAnsi" w:hAnsiTheme="majorHAnsi" w:cstheme="majorHAnsi"/>
          <w:sz w:val="22"/>
          <w:szCs w:val="22"/>
          <w:shd w:val="clear" w:color="auto" w:fill="FFFFFF"/>
        </w:rPr>
        <w:t>Wino Le Grand Noir jest idealnym ucieleśnieniem idei, że bycie „czarną owcą”, czyli podążanie własną drogą, wbrew utartym schematom, jest inspirujące, a owoce takiego podejścia mogą okazać się zaskakująco dobre. Tak, jak w przypadku wina Le Grand Noir, stworzonego przez Roberta Josepha oraz mistrza winiarskiego Hugh Rymana, którzy postanowili pójść wbrew utartym schematom i stworzyć wino o buntowniczej duszy, przełamujące klasyczny smak wielowiekowych tradycji winiarskich Francji świeżym i zaskakującym podejściem znanym z win z Nowego Świata.</w:t>
      </w:r>
    </w:p>
    <w:p w14:paraId="1E8F0D5D" w14:textId="77777777" w:rsidR="00D97D42" w:rsidRPr="00D97D42" w:rsidRDefault="00D97D42" w:rsidP="00D97D42">
      <w:pPr>
        <w:pStyle w:val="Akapitzlist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</w:p>
    <w:p w14:paraId="7100713D" w14:textId="77777777" w:rsidR="00D97D42" w:rsidRPr="00D97D42" w:rsidRDefault="00D97D42" w:rsidP="00D97D42">
      <w:pPr>
        <w:pStyle w:val="Akapitzlist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D97D4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Kontakt z mediami: </w:t>
      </w:r>
    </w:p>
    <w:p w14:paraId="390523CD" w14:textId="77777777" w:rsidR="00D97D42" w:rsidRPr="00D97D42" w:rsidRDefault="00D97D42" w:rsidP="00D97D4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97D4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Karolina Kraśnicka, </w:t>
      </w:r>
      <w:hyperlink r:id="rId9">
        <w:r w:rsidRPr="00D97D42">
          <w:rPr>
            <w:rStyle w:val="czeinternetowe"/>
            <w:rFonts w:asciiTheme="majorHAnsi" w:hAnsiTheme="majorHAnsi" w:cstheme="majorHAnsi"/>
            <w:sz w:val="22"/>
            <w:szCs w:val="22"/>
            <w:highlight w:val="white"/>
          </w:rPr>
          <w:t>karolina.krasnicka@lbrelations.pl</w:t>
        </w:r>
      </w:hyperlink>
      <w:r w:rsidRPr="00D97D4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536 022 809 </w:t>
      </w:r>
    </w:p>
    <w:p w14:paraId="153B4605" w14:textId="77777777" w:rsidR="00D97D42" w:rsidRPr="00D97D42" w:rsidRDefault="00D97D42" w:rsidP="00D97D4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06BDFAF" w14:textId="77777777" w:rsidR="00D97D42" w:rsidRPr="00D97D42" w:rsidRDefault="00D97D42" w:rsidP="00D97D42">
      <w:pPr>
        <w:jc w:val="both"/>
        <w:rPr>
          <w:rFonts w:asciiTheme="majorHAnsi" w:hAnsiTheme="majorHAnsi" w:cstheme="majorHAnsi"/>
          <w:bCs/>
        </w:rPr>
      </w:pPr>
    </w:p>
    <w:p w14:paraId="537C23E4" w14:textId="258651A9" w:rsidR="00EB51BF" w:rsidRPr="00D97D42" w:rsidRDefault="00EB51BF" w:rsidP="006C68F8">
      <w:pPr>
        <w:rPr>
          <w:rFonts w:asciiTheme="majorHAnsi" w:hAnsiTheme="majorHAnsi" w:cstheme="majorHAnsi"/>
        </w:rPr>
      </w:pPr>
    </w:p>
    <w:p w14:paraId="71C80B4B" w14:textId="260692C1" w:rsidR="00DE29B6" w:rsidRPr="00D97D42" w:rsidRDefault="00DE29B6" w:rsidP="006C68F8">
      <w:pPr>
        <w:rPr>
          <w:rFonts w:asciiTheme="majorHAnsi" w:hAnsiTheme="majorHAnsi" w:cstheme="majorHAnsi"/>
        </w:rPr>
      </w:pPr>
    </w:p>
    <w:sectPr w:rsidR="00DE29B6" w:rsidRPr="00D97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0194" w14:textId="77777777" w:rsidR="00335805" w:rsidRDefault="00335805" w:rsidP="009260AB">
      <w:pPr>
        <w:spacing w:after="0" w:line="240" w:lineRule="auto"/>
      </w:pPr>
      <w:r>
        <w:separator/>
      </w:r>
    </w:p>
  </w:endnote>
  <w:endnote w:type="continuationSeparator" w:id="0">
    <w:p w14:paraId="1694ED07" w14:textId="77777777" w:rsidR="00335805" w:rsidRDefault="00335805" w:rsidP="0092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7656" w14:textId="77777777" w:rsidR="00335805" w:rsidRDefault="00335805" w:rsidP="009260AB">
      <w:pPr>
        <w:spacing w:after="0" w:line="240" w:lineRule="auto"/>
      </w:pPr>
      <w:r>
        <w:separator/>
      </w:r>
    </w:p>
  </w:footnote>
  <w:footnote w:type="continuationSeparator" w:id="0">
    <w:p w14:paraId="156272CB" w14:textId="77777777" w:rsidR="00335805" w:rsidRDefault="00335805" w:rsidP="0092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F2A" w14:textId="6466AB92" w:rsidR="009260AB" w:rsidRDefault="009260AB" w:rsidP="009260A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051A65" wp14:editId="41D27041">
          <wp:extent cx="3599695" cy="40843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 GR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95" cy="40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0F873" w14:textId="58D829A5" w:rsidR="00976FEE" w:rsidRDefault="00976FEE" w:rsidP="009260AB">
    <w:pPr>
      <w:pStyle w:val="Nagwek"/>
      <w:jc w:val="center"/>
    </w:pPr>
  </w:p>
  <w:p w14:paraId="77C27EEC" w14:textId="7B8C17B8" w:rsidR="00976FEE" w:rsidRDefault="00976FEE" w:rsidP="009260AB">
    <w:pPr>
      <w:pStyle w:val="Nagwek"/>
      <w:jc w:val="center"/>
    </w:pPr>
  </w:p>
  <w:p w14:paraId="4876F4F0" w14:textId="77777777" w:rsidR="00976FEE" w:rsidRDefault="00976FEE" w:rsidP="009260A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AD"/>
    <w:multiLevelType w:val="hybridMultilevel"/>
    <w:tmpl w:val="468A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956"/>
    <w:multiLevelType w:val="hybridMultilevel"/>
    <w:tmpl w:val="5F2A3EDE"/>
    <w:lvl w:ilvl="0" w:tplc="72AEE4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212B35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375"/>
    <w:multiLevelType w:val="hybridMultilevel"/>
    <w:tmpl w:val="9654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35"/>
    <w:multiLevelType w:val="hybridMultilevel"/>
    <w:tmpl w:val="046E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EE9"/>
    <w:multiLevelType w:val="hybridMultilevel"/>
    <w:tmpl w:val="FD00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0A97"/>
    <w:multiLevelType w:val="hybridMultilevel"/>
    <w:tmpl w:val="F18E9598"/>
    <w:lvl w:ilvl="0" w:tplc="7D8AA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03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8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8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692E22"/>
    <w:multiLevelType w:val="hybridMultilevel"/>
    <w:tmpl w:val="2BE4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A6EE4"/>
    <w:multiLevelType w:val="multilevel"/>
    <w:tmpl w:val="ED42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B"/>
    <w:rsid w:val="000108FE"/>
    <w:rsid w:val="00015E12"/>
    <w:rsid w:val="00015E24"/>
    <w:rsid w:val="00016882"/>
    <w:rsid w:val="00042A62"/>
    <w:rsid w:val="00043E1E"/>
    <w:rsid w:val="0005037D"/>
    <w:rsid w:val="00052D4D"/>
    <w:rsid w:val="000541AE"/>
    <w:rsid w:val="00063FE5"/>
    <w:rsid w:val="00074A7C"/>
    <w:rsid w:val="00085871"/>
    <w:rsid w:val="000877C6"/>
    <w:rsid w:val="00091D54"/>
    <w:rsid w:val="00092A69"/>
    <w:rsid w:val="000B6227"/>
    <w:rsid w:val="000C1D9A"/>
    <w:rsid w:val="000C6175"/>
    <w:rsid w:val="000D7346"/>
    <w:rsid w:val="000E003E"/>
    <w:rsid w:val="000E5ADB"/>
    <w:rsid w:val="000F05F5"/>
    <w:rsid w:val="000F67AB"/>
    <w:rsid w:val="001110F8"/>
    <w:rsid w:val="00114C52"/>
    <w:rsid w:val="001228FF"/>
    <w:rsid w:val="001505FA"/>
    <w:rsid w:val="00153108"/>
    <w:rsid w:val="001538DA"/>
    <w:rsid w:val="00165117"/>
    <w:rsid w:val="00170A61"/>
    <w:rsid w:val="001769DA"/>
    <w:rsid w:val="00182092"/>
    <w:rsid w:val="00184FBE"/>
    <w:rsid w:val="00192159"/>
    <w:rsid w:val="0019274B"/>
    <w:rsid w:val="001B3D17"/>
    <w:rsid w:val="001C17A6"/>
    <w:rsid w:val="001C6C61"/>
    <w:rsid w:val="001D0ABE"/>
    <w:rsid w:val="001D759D"/>
    <w:rsid w:val="001E1291"/>
    <w:rsid w:val="001F280C"/>
    <w:rsid w:val="001F28EE"/>
    <w:rsid w:val="002153D3"/>
    <w:rsid w:val="00217A2E"/>
    <w:rsid w:val="0023133B"/>
    <w:rsid w:val="00237970"/>
    <w:rsid w:val="002452EF"/>
    <w:rsid w:val="00287C6F"/>
    <w:rsid w:val="002A7320"/>
    <w:rsid w:val="002E016E"/>
    <w:rsid w:val="00301D7D"/>
    <w:rsid w:val="003113FF"/>
    <w:rsid w:val="00326226"/>
    <w:rsid w:val="00330F6B"/>
    <w:rsid w:val="00333E1B"/>
    <w:rsid w:val="00335805"/>
    <w:rsid w:val="00340305"/>
    <w:rsid w:val="00342EF1"/>
    <w:rsid w:val="00343E01"/>
    <w:rsid w:val="0034680A"/>
    <w:rsid w:val="00346F3C"/>
    <w:rsid w:val="003800E2"/>
    <w:rsid w:val="003802CC"/>
    <w:rsid w:val="0038073F"/>
    <w:rsid w:val="003A6E66"/>
    <w:rsid w:val="003B1DAE"/>
    <w:rsid w:val="003B4FF3"/>
    <w:rsid w:val="003B6A08"/>
    <w:rsid w:val="003C5FE1"/>
    <w:rsid w:val="003D1C70"/>
    <w:rsid w:val="003E162A"/>
    <w:rsid w:val="003E2CE6"/>
    <w:rsid w:val="00444AAA"/>
    <w:rsid w:val="00464798"/>
    <w:rsid w:val="004835B3"/>
    <w:rsid w:val="004A0FC4"/>
    <w:rsid w:val="004A173D"/>
    <w:rsid w:val="004A7762"/>
    <w:rsid w:val="004B3F1B"/>
    <w:rsid w:val="004C2D29"/>
    <w:rsid w:val="004D0D89"/>
    <w:rsid w:val="004E004B"/>
    <w:rsid w:val="0050136E"/>
    <w:rsid w:val="00503DEC"/>
    <w:rsid w:val="005069ED"/>
    <w:rsid w:val="00537560"/>
    <w:rsid w:val="00545771"/>
    <w:rsid w:val="00553699"/>
    <w:rsid w:val="00561E97"/>
    <w:rsid w:val="0056591B"/>
    <w:rsid w:val="00584D89"/>
    <w:rsid w:val="00587289"/>
    <w:rsid w:val="005B3515"/>
    <w:rsid w:val="005B51A4"/>
    <w:rsid w:val="005C12DA"/>
    <w:rsid w:val="005D0CF4"/>
    <w:rsid w:val="005D54E4"/>
    <w:rsid w:val="00607CE2"/>
    <w:rsid w:val="00610984"/>
    <w:rsid w:val="006306A8"/>
    <w:rsid w:val="0063145B"/>
    <w:rsid w:val="006408AE"/>
    <w:rsid w:val="00644E1E"/>
    <w:rsid w:val="0064769C"/>
    <w:rsid w:val="006479EE"/>
    <w:rsid w:val="006623AE"/>
    <w:rsid w:val="00663D86"/>
    <w:rsid w:val="00666723"/>
    <w:rsid w:val="006708F0"/>
    <w:rsid w:val="00676C60"/>
    <w:rsid w:val="0069135A"/>
    <w:rsid w:val="006B0279"/>
    <w:rsid w:val="006B0EE3"/>
    <w:rsid w:val="006C68F8"/>
    <w:rsid w:val="006C6E62"/>
    <w:rsid w:val="006F5265"/>
    <w:rsid w:val="00702A49"/>
    <w:rsid w:val="00706EEC"/>
    <w:rsid w:val="00707CBF"/>
    <w:rsid w:val="0071644B"/>
    <w:rsid w:val="00717151"/>
    <w:rsid w:val="00727FE4"/>
    <w:rsid w:val="00742421"/>
    <w:rsid w:val="00744EE0"/>
    <w:rsid w:val="00746829"/>
    <w:rsid w:val="007537C1"/>
    <w:rsid w:val="00774041"/>
    <w:rsid w:val="00792A28"/>
    <w:rsid w:val="007B7A8B"/>
    <w:rsid w:val="007C6B06"/>
    <w:rsid w:val="007D1AFC"/>
    <w:rsid w:val="007D69CC"/>
    <w:rsid w:val="007F0617"/>
    <w:rsid w:val="0081356D"/>
    <w:rsid w:val="0082334E"/>
    <w:rsid w:val="00826AA6"/>
    <w:rsid w:val="00827806"/>
    <w:rsid w:val="00834FD9"/>
    <w:rsid w:val="0083528B"/>
    <w:rsid w:val="008360D9"/>
    <w:rsid w:val="00847121"/>
    <w:rsid w:val="00847B10"/>
    <w:rsid w:val="00871758"/>
    <w:rsid w:val="00872241"/>
    <w:rsid w:val="00874990"/>
    <w:rsid w:val="008749AE"/>
    <w:rsid w:val="00875C26"/>
    <w:rsid w:val="00875FBC"/>
    <w:rsid w:val="0087749B"/>
    <w:rsid w:val="00891C06"/>
    <w:rsid w:val="00896E26"/>
    <w:rsid w:val="008B6337"/>
    <w:rsid w:val="008C7412"/>
    <w:rsid w:val="008E00FD"/>
    <w:rsid w:val="008E1BA3"/>
    <w:rsid w:val="008F5A65"/>
    <w:rsid w:val="00917838"/>
    <w:rsid w:val="009260AB"/>
    <w:rsid w:val="009263C0"/>
    <w:rsid w:val="009329E5"/>
    <w:rsid w:val="00937DF4"/>
    <w:rsid w:val="0095719D"/>
    <w:rsid w:val="00976FEE"/>
    <w:rsid w:val="00987878"/>
    <w:rsid w:val="00992CBE"/>
    <w:rsid w:val="009C5F52"/>
    <w:rsid w:val="009C6D3E"/>
    <w:rsid w:val="009F1193"/>
    <w:rsid w:val="009F1539"/>
    <w:rsid w:val="00A32B89"/>
    <w:rsid w:val="00A35A08"/>
    <w:rsid w:val="00A54A1A"/>
    <w:rsid w:val="00A61DE0"/>
    <w:rsid w:val="00A7030D"/>
    <w:rsid w:val="00A93A15"/>
    <w:rsid w:val="00A93E42"/>
    <w:rsid w:val="00AA48AE"/>
    <w:rsid w:val="00AA780B"/>
    <w:rsid w:val="00AC4F09"/>
    <w:rsid w:val="00AE048F"/>
    <w:rsid w:val="00AF3135"/>
    <w:rsid w:val="00AF38AE"/>
    <w:rsid w:val="00AF718A"/>
    <w:rsid w:val="00B216D4"/>
    <w:rsid w:val="00B2759F"/>
    <w:rsid w:val="00B27BE3"/>
    <w:rsid w:val="00B6732E"/>
    <w:rsid w:val="00B7599B"/>
    <w:rsid w:val="00B82338"/>
    <w:rsid w:val="00B82748"/>
    <w:rsid w:val="00B84CD3"/>
    <w:rsid w:val="00B977F7"/>
    <w:rsid w:val="00BA03FA"/>
    <w:rsid w:val="00BB0452"/>
    <w:rsid w:val="00BB4EF1"/>
    <w:rsid w:val="00BB5E9C"/>
    <w:rsid w:val="00BC6625"/>
    <w:rsid w:val="00BD378A"/>
    <w:rsid w:val="00BD60CD"/>
    <w:rsid w:val="00BD64B5"/>
    <w:rsid w:val="00BE6EB6"/>
    <w:rsid w:val="00C2285A"/>
    <w:rsid w:val="00C4251D"/>
    <w:rsid w:val="00C56BE9"/>
    <w:rsid w:val="00C67B68"/>
    <w:rsid w:val="00CB3802"/>
    <w:rsid w:val="00CB7888"/>
    <w:rsid w:val="00CD4CEF"/>
    <w:rsid w:val="00CD62FE"/>
    <w:rsid w:val="00CD7F7A"/>
    <w:rsid w:val="00CF0F5A"/>
    <w:rsid w:val="00CF7159"/>
    <w:rsid w:val="00D06218"/>
    <w:rsid w:val="00D140D9"/>
    <w:rsid w:val="00D45386"/>
    <w:rsid w:val="00D56DE6"/>
    <w:rsid w:val="00D90630"/>
    <w:rsid w:val="00D92AFF"/>
    <w:rsid w:val="00D97D42"/>
    <w:rsid w:val="00DA1653"/>
    <w:rsid w:val="00DA52CC"/>
    <w:rsid w:val="00DB0E63"/>
    <w:rsid w:val="00DB1C1B"/>
    <w:rsid w:val="00DB1CA5"/>
    <w:rsid w:val="00DB6EE2"/>
    <w:rsid w:val="00DC183C"/>
    <w:rsid w:val="00DC5474"/>
    <w:rsid w:val="00DE29B6"/>
    <w:rsid w:val="00E06327"/>
    <w:rsid w:val="00E15773"/>
    <w:rsid w:val="00E3323D"/>
    <w:rsid w:val="00E37D3C"/>
    <w:rsid w:val="00E611FC"/>
    <w:rsid w:val="00E753C3"/>
    <w:rsid w:val="00E86E5E"/>
    <w:rsid w:val="00E97A59"/>
    <w:rsid w:val="00EA6361"/>
    <w:rsid w:val="00EA7034"/>
    <w:rsid w:val="00EB51BF"/>
    <w:rsid w:val="00ED0923"/>
    <w:rsid w:val="00ED2366"/>
    <w:rsid w:val="00EF4746"/>
    <w:rsid w:val="00F00118"/>
    <w:rsid w:val="00F0632C"/>
    <w:rsid w:val="00F2594B"/>
    <w:rsid w:val="00F57F2A"/>
    <w:rsid w:val="00F80230"/>
    <w:rsid w:val="00F8754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4123"/>
  <w15:chartTrackingRefBased/>
  <w15:docId w15:val="{7B4B92CF-5463-409C-A7A8-5D64207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AB"/>
  </w:style>
  <w:style w:type="paragraph" w:styleId="Stopka">
    <w:name w:val="footer"/>
    <w:basedOn w:val="Normalny"/>
    <w:link w:val="StopkaZnak"/>
    <w:uiPriority w:val="99"/>
    <w:unhideWhenUsed/>
    <w:rsid w:val="0092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AB"/>
  </w:style>
  <w:style w:type="paragraph" w:styleId="Tekstdymka">
    <w:name w:val="Balloon Text"/>
    <w:basedOn w:val="Normalny"/>
    <w:link w:val="TekstdymkaZnak"/>
    <w:uiPriority w:val="99"/>
    <w:semiHidden/>
    <w:unhideWhenUsed/>
    <w:rsid w:val="0034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30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F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68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68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6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4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4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412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97D4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2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krasnicka@lb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AA56-D5AD-4DE4-88AC-1645BB78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Kaczyńska</dc:creator>
  <cp:keywords/>
  <dc:description/>
  <cp:lastModifiedBy>Karolina Kraśnicka</cp:lastModifiedBy>
  <cp:revision>5</cp:revision>
  <dcterms:created xsi:type="dcterms:W3CDTF">2022-04-12T10:06:00Z</dcterms:created>
  <dcterms:modified xsi:type="dcterms:W3CDTF">2022-04-13T07:23:00Z</dcterms:modified>
</cp:coreProperties>
</file>